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57FD" w14:textId="77777777" w:rsidR="009D6D8E" w:rsidRDefault="009D6D8E" w:rsidP="009D6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3E2">
        <w:rPr>
          <w:rFonts w:ascii="Times New Roman" w:hAnsi="Times New Roman" w:cs="Times New Roman"/>
          <w:b/>
          <w:sz w:val="32"/>
          <w:szCs w:val="32"/>
        </w:rPr>
        <w:t xml:space="preserve">Laser Registration </w:t>
      </w:r>
      <w:r>
        <w:rPr>
          <w:rFonts w:ascii="Times New Roman" w:hAnsi="Times New Roman" w:cs="Times New Roman"/>
          <w:b/>
          <w:sz w:val="32"/>
          <w:szCs w:val="32"/>
        </w:rPr>
        <w:t xml:space="preserve">and Implementation </w:t>
      </w:r>
      <w:r w:rsidRPr="000343E2">
        <w:rPr>
          <w:rFonts w:ascii="Times New Roman" w:hAnsi="Times New Roman" w:cs="Times New Roman"/>
          <w:b/>
          <w:sz w:val="32"/>
          <w:szCs w:val="32"/>
        </w:rPr>
        <w:t>Procedures</w:t>
      </w:r>
    </w:p>
    <w:p w14:paraId="31640D59" w14:textId="77777777" w:rsidR="009D6D8E" w:rsidRPr="007E2254" w:rsidRDefault="009D6D8E" w:rsidP="009D6D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Welcome to Environmental Health and Safety Laser registration. The following steps are required for all Class 3B and Class 4 lasers, and Class 1 with embedded Class 3B or Class 4 lasers. To complete the laser registration and be approved for laser use, please follow the steps below.</w:t>
      </w:r>
    </w:p>
    <w:p w14:paraId="6660CFD8" w14:textId="77777777" w:rsidR="009D6D8E" w:rsidRPr="007E2254" w:rsidRDefault="009D6D8E" w:rsidP="009D6D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Complete Laser Registration Form</w:t>
      </w:r>
    </w:p>
    <w:p w14:paraId="2B127A5F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Download the fillable </w:t>
      </w:r>
      <w:hyperlink r:id="rId8" w:history="1">
        <w:r w:rsidRPr="007E2254">
          <w:rPr>
            <w:rFonts w:ascii="Times New Roman" w:eastAsia="Times New Roman" w:hAnsi="Times New Roman" w:cs="Times New Roman"/>
            <w:color w:val="0000FF"/>
          </w:rPr>
          <w:t>PSU Laser Registration form</w:t>
        </w:r>
      </w:hyperlink>
    </w:p>
    <w:p w14:paraId="7EED4D5F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Fill out the registration form</w:t>
      </w:r>
    </w:p>
    <w:p w14:paraId="70BE44EC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Email a copy to </w:t>
      </w:r>
      <w:hyperlink r:id="rId9" w:history="1">
        <w:r w:rsidRPr="007E2254">
          <w:rPr>
            <w:rFonts w:ascii="Times New Roman" w:eastAsia="Times New Roman" w:hAnsi="Times New Roman" w:cs="Times New Roman"/>
            <w:color w:val="0000FF"/>
          </w:rPr>
          <w:t>Austin Olson</w:t>
        </w:r>
      </w:hyperlink>
    </w:p>
    <w:p w14:paraId="4E67050C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Print a copy for your record</w:t>
      </w:r>
    </w:p>
    <w:p w14:paraId="61398C2D" w14:textId="77777777" w:rsidR="009D6D8E" w:rsidRPr="007E2254" w:rsidRDefault="009D6D8E" w:rsidP="009D6D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Take the </w:t>
      </w:r>
      <w:hyperlink r:id="rId10" w:history="1">
        <w:r w:rsidRPr="007E2254">
          <w:rPr>
            <w:rStyle w:val="Hyperlink"/>
            <w:rFonts w:ascii="Times New Roman" w:eastAsia="Times New Roman" w:hAnsi="Times New Roman" w:cs="Times New Roman"/>
          </w:rPr>
          <w:t>EHS Laser Fundamentals and Safety Training</w:t>
        </w:r>
      </w:hyperlink>
      <w:r w:rsidRPr="007E2254">
        <w:rPr>
          <w:rFonts w:ascii="Times New Roman" w:eastAsia="Times New Roman" w:hAnsi="Times New Roman" w:cs="Times New Roman"/>
          <w:color w:val="000000"/>
        </w:rPr>
        <w:t xml:space="preserve"> and Quiz</w:t>
      </w:r>
    </w:p>
    <w:p w14:paraId="77C38CFC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Follow the instructions at the end of the quiz to save and send a copy of the completion certificate</w:t>
      </w:r>
    </w:p>
    <w:p w14:paraId="24049C4E" w14:textId="77777777" w:rsidR="009D6D8E" w:rsidRPr="007E2254" w:rsidRDefault="009D6D8E" w:rsidP="009D6D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Write a laser safety SOP for the laser(s)</w:t>
      </w:r>
    </w:p>
    <w:p w14:paraId="5FED2072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See SOP template &amp; Example. </w:t>
      </w:r>
    </w:p>
    <w:p w14:paraId="27029387" w14:textId="77777777" w:rsidR="009D6D8E" w:rsidRPr="007E2254" w:rsidRDefault="009D6D8E" w:rsidP="009D6D8E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hAnsi="Times New Roman" w:cs="Times New Roman"/>
        </w:rPr>
        <w:t xml:space="preserve">Click </w:t>
      </w:r>
      <w:hyperlink r:id="rId11" w:history="1">
        <w:r w:rsidRPr="007E2254">
          <w:rPr>
            <w:rStyle w:val="Hyperlink"/>
            <w:rFonts w:ascii="Times New Roman" w:hAnsi="Times New Roman" w:cs="Times New Roman"/>
          </w:rPr>
          <w:t>Here</w:t>
        </w:r>
      </w:hyperlink>
      <w:r w:rsidRPr="007E2254">
        <w:rPr>
          <w:rFonts w:ascii="Times New Roman" w:hAnsi="Times New Roman" w:cs="Times New Roman"/>
        </w:rPr>
        <w:t xml:space="preserve"> for an SOP outline or example template</w:t>
      </w:r>
    </w:p>
    <w:p w14:paraId="28E25AEA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The completed SOP is to be e-mailed to the laser safety officer, </w:t>
      </w:r>
      <w:hyperlink r:id="rId12" w:history="1">
        <w:r w:rsidRPr="007E2254">
          <w:rPr>
            <w:rStyle w:val="Hyperlink"/>
            <w:rFonts w:ascii="Times New Roman" w:eastAsia="Times New Roman" w:hAnsi="Times New Roman" w:cs="Times New Roman"/>
          </w:rPr>
          <w:t>Austin Olson</w:t>
        </w:r>
      </w:hyperlink>
      <w:r w:rsidRPr="007E2254">
        <w:rPr>
          <w:rFonts w:ascii="Times New Roman" w:eastAsia="Times New Roman" w:hAnsi="Times New Roman" w:cs="Times New Roman"/>
          <w:color w:val="000000"/>
        </w:rPr>
        <w:t>, for approval</w:t>
      </w:r>
    </w:p>
    <w:p w14:paraId="0EC697AE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Print a copy for your record and training</w:t>
      </w:r>
    </w:p>
    <w:p w14:paraId="73B5AB6D" w14:textId="77777777" w:rsidR="009D6D8E" w:rsidRPr="007E2254" w:rsidRDefault="009D6D8E" w:rsidP="009D6D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Train all users in laser specific procedures and the SOP</w:t>
      </w:r>
    </w:p>
    <w:p w14:paraId="1B7E5DCD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Document training on the </w:t>
      </w:r>
      <w:hyperlink r:id="rId13" w:history="1">
        <w:r w:rsidRPr="007E2254">
          <w:rPr>
            <w:rStyle w:val="Hyperlink"/>
            <w:rFonts w:ascii="Times New Roman" w:eastAsia="Times New Roman" w:hAnsi="Times New Roman" w:cs="Times New Roman"/>
          </w:rPr>
          <w:t>Laser Specific Documentation Training Form</w:t>
        </w:r>
      </w:hyperlink>
    </w:p>
    <w:p w14:paraId="59E135D9" w14:textId="77777777" w:rsidR="009D6D8E" w:rsidRPr="007E2254" w:rsidRDefault="009D6D8E" w:rsidP="009D6D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Obtain Laser Eye Protection if needed</w:t>
      </w:r>
    </w:p>
    <w:p w14:paraId="2FDB9E66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A guide to selecting LEP can be found </w:t>
      </w:r>
      <w:hyperlink r:id="rId14" w:history="1">
        <w:r w:rsidRPr="007E2254">
          <w:rPr>
            <w:rStyle w:val="Hyperlink"/>
            <w:rFonts w:ascii="Times New Roman" w:eastAsia="Times New Roman" w:hAnsi="Times New Roman" w:cs="Times New Roman"/>
          </w:rPr>
          <w:t>Here</w:t>
        </w:r>
      </w:hyperlink>
    </w:p>
    <w:p w14:paraId="17587D5C" w14:textId="77777777" w:rsidR="009D6D8E" w:rsidRPr="007E2254" w:rsidRDefault="009D6D8E" w:rsidP="009D6D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Be sure to acquire enough for everyone who could be in the lab at the same time</w:t>
      </w:r>
    </w:p>
    <w:p w14:paraId="38CDDEC8" w14:textId="77777777" w:rsidR="009D6D8E" w:rsidRPr="007E2254" w:rsidRDefault="009D6D8E" w:rsidP="009D6D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>Conduct an initial laser self-inspection using the "</w:t>
      </w:r>
      <w:hyperlink r:id="rId15" w:history="1">
        <w:r w:rsidRPr="007E2254">
          <w:rPr>
            <w:rStyle w:val="Hyperlink"/>
            <w:rFonts w:ascii="Times New Roman" w:eastAsia="Times New Roman" w:hAnsi="Times New Roman" w:cs="Times New Roman"/>
          </w:rPr>
          <w:t>Laser Inspection Form</w:t>
        </w:r>
      </w:hyperlink>
      <w:r w:rsidRPr="007E2254">
        <w:rPr>
          <w:rFonts w:ascii="Times New Roman" w:eastAsia="Times New Roman" w:hAnsi="Times New Roman" w:cs="Times New Roman"/>
          <w:color w:val="000000"/>
        </w:rPr>
        <w:t xml:space="preserve">", print it out and put it in the laser binder. The laser safety officer will conduct audits of the laser binder. The self-inspection is only required on initial set-up. If you </w:t>
      </w:r>
      <w:proofErr w:type="spellStart"/>
      <w:r w:rsidRPr="007E2254"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 w:rsidRPr="007E2254">
        <w:rPr>
          <w:rFonts w:ascii="Times New Roman" w:eastAsia="Times New Roman" w:hAnsi="Times New Roman" w:cs="Times New Roman"/>
          <w:color w:val="000000"/>
        </w:rPr>
        <w:t xml:space="preserve"> to continue this practice to be prepared for in-person audits by the LSO, you may do so.</w:t>
      </w:r>
    </w:p>
    <w:p w14:paraId="4CE86683" w14:textId="65C6A768" w:rsidR="009D6D8E" w:rsidRPr="007E2254" w:rsidRDefault="009D6D8E" w:rsidP="009D6D8E">
      <w:pPr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Notes: The laser safety SOP, all user EHS Laser Fundamentals and Safety training certificates, the laser specific training documentation form, and the initial self-inspection form must be kept together in a binder in the general vicinity of the laser. Although not required it is a good practice to have a </w:t>
      </w:r>
      <w:r w:rsidR="009E7C54" w:rsidRPr="007E2254">
        <w:rPr>
          <w:rFonts w:ascii="Times New Roman" w:eastAsia="Times New Roman" w:hAnsi="Times New Roman" w:cs="Times New Roman"/>
          <w:color w:val="000000"/>
        </w:rPr>
        <w:t>printout</w:t>
      </w:r>
      <w:r w:rsidRPr="007E2254">
        <w:rPr>
          <w:rFonts w:ascii="Times New Roman" w:eastAsia="Times New Roman" w:hAnsi="Times New Roman" w:cs="Times New Roman"/>
          <w:color w:val="000000"/>
        </w:rPr>
        <w:t xml:space="preserve"> of the Laser Safety </w:t>
      </w:r>
      <w:r w:rsidR="009E7C54">
        <w:rPr>
          <w:rFonts w:ascii="Times New Roman" w:eastAsia="Times New Roman" w:hAnsi="Times New Roman" w:cs="Times New Roman"/>
          <w:color w:val="000000"/>
        </w:rPr>
        <w:t xml:space="preserve">Program Document </w:t>
      </w:r>
      <w:r w:rsidRPr="007E2254">
        <w:rPr>
          <w:rFonts w:ascii="Times New Roman" w:eastAsia="Times New Roman" w:hAnsi="Times New Roman" w:cs="Times New Roman"/>
          <w:color w:val="000000"/>
        </w:rPr>
        <w:t>in the binder also.</w:t>
      </w:r>
    </w:p>
    <w:p w14:paraId="0AB190DA" w14:textId="77777777" w:rsidR="009D6D8E" w:rsidRPr="007E2254" w:rsidRDefault="009D6D8E" w:rsidP="009D6D8E">
      <w:pPr>
        <w:rPr>
          <w:rFonts w:ascii="Times New Roman" w:eastAsia="Times New Roman" w:hAnsi="Times New Roman" w:cs="Times New Roman"/>
          <w:color w:val="000000"/>
        </w:rPr>
      </w:pPr>
    </w:p>
    <w:p w14:paraId="590EA5D4" w14:textId="77777777" w:rsidR="009D6D8E" w:rsidRPr="007E2254" w:rsidRDefault="009D6D8E" w:rsidP="009D6D8E">
      <w:pPr>
        <w:rPr>
          <w:rFonts w:ascii="Times New Roman" w:eastAsia="Times New Roman" w:hAnsi="Times New Roman" w:cs="Times New Roman"/>
          <w:color w:val="000000"/>
        </w:rPr>
      </w:pPr>
      <w:r w:rsidRPr="007E2254">
        <w:rPr>
          <w:rFonts w:ascii="Times New Roman" w:eastAsia="Times New Roman" w:hAnsi="Times New Roman" w:cs="Times New Roman"/>
          <w:color w:val="000000"/>
        </w:rPr>
        <w:t xml:space="preserve">If you have any question regarding laser registration, please contact </w:t>
      </w:r>
      <w:hyperlink r:id="rId16" w:history="1">
        <w:r w:rsidRPr="007E2254">
          <w:rPr>
            <w:rFonts w:ascii="Times New Roman" w:eastAsia="Times New Roman" w:hAnsi="Times New Roman" w:cs="Times New Roman"/>
            <w:color w:val="0000FF"/>
          </w:rPr>
          <w:t>Austin Olson</w:t>
        </w:r>
      </w:hyperlink>
      <w:r w:rsidRPr="007E2254">
        <w:rPr>
          <w:rFonts w:ascii="Times New Roman" w:eastAsia="Times New Roman" w:hAnsi="Times New Roman" w:cs="Times New Roman"/>
          <w:color w:val="000000"/>
        </w:rPr>
        <w:t xml:space="preserve"> by email or phone at 814-865-1216 for more information.</w:t>
      </w:r>
    </w:p>
    <w:sectPr w:rsidR="009D6D8E" w:rsidRPr="007E2254" w:rsidSect="003A11AD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55C5" w14:textId="77777777" w:rsidR="00083554" w:rsidRDefault="00083554" w:rsidP="00083554">
      <w:pPr>
        <w:spacing w:after="0" w:line="240" w:lineRule="auto"/>
      </w:pPr>
      <w:r>
        <w:separator/>
      </w:r>
    </w:p>
  </w:endnote>
  <w:endnote w:type="continuationSeparator" w:id="0">
    <w:p w14:paraId="2EFDCFDC" w14:textId="77777777" w:rsidR="00083554" w:rsidRDefault="00083554" w:rsidP="000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Ind w:w="108" w:type="dxa"/>
      <w:tblLook w:val="04A0" w:firstRow="1" w:lastRow="0" w:firstColumn="1" w:lastColumn="0" w:noHBand="0" w:noVBand="1"/>
    </w:tblPr>
    <w:tblGrid>
      <w:gridCol w:w="3330"/>
      <w:gridCol w:w="6246"/>
    </w:tblGrid>
    <w:tr w:rsidR="001809E9" w14:paraId="3AE479B8" w14:textId="77777777" w:rsidTr="000E6210">
      <w:tc>
        <w:tcPr>
          <w:tcW w:w="3330" w:type="dxa"/>
        </w:tcPr>
        <w:p w14:paraId="7FC46073" w14:textId="54740E94" w:rsidR="001809E9" w:rsidRPr="001809E9" w:rsidRDefault="001809E9">
          <w:pPr>
            <w:pStyle w:val="Footer"/>
            <w:rPr>
              <w:sz w:val="20"/>
            </w:rPr>
          </w:pPr>
          <w:r w:rsidRPr="001809E9">
            <w:rPr>
              <w:sz w:val="20"/>
            </w:rPr>
            <w:t>Author:</w:t>
          </w:r>
          <w:r w:rsidR="000E6210">
            <w:rPr>
              <w:sz w:val="20"/>
            </w:rPr>
            <w:t xml:space="preserve">  </w:t>
          </w:r>
          <w:r w:rsidR="009D6D8E">
            <w:rPr>
              <w:sz w:val="20"/>
            </w:rPr>
            <w:t>Austin Olson</w:t>
          </w:r>
        </w:p>
        <w:p w14:paraId="2BB50C9F" w14:textId="69E6D4F7" w:rsidR="001809E9" w:rsidRPr="001809E9" w:rsidRDefault="001809E9">
          <w:pPr>
            <w:pStyle w:val="Footer"/>
            <w:rPr>
              <w:sz w:val="20"/>
            </w:rPr>
          </w:pPr>
          <w:r w:rsidRPr="001809E9">
            <w:rPr>
              <w:sz w:val="20"/>
            </w:rPr>
            <w:t>Revision Date:</w:t>
          </w:r>
          <w:r w:rsidR="009D6D8E">
            <w:rPr>
              <w:sz w:val="20"/>
            </w:rPr>
            <w:t xml:space="preserve"> 2/3/2022</w:t>
          </w:r>
        </w:p>
      </w:tc>
      <w:tc>
        <w:tcPr>
          <w:tcW w:w="6246" w:type="dxa"/>
        </w:tcPr>
        <w:p w14:paraId="5597C81A" w14:textId="77777777" w:rsidR="001809E9" w:rsidRPr="001809E9" w:rsidRDefault="001809E9" w:rsidP="001809E9">
          <w:pPr>
            <w:pStyle w:val="Footer"/>
            <w:jc w:val="right"/>
            <w:rPr>
              <w:sz w:val="20"/>
            </w:rPr>
          </w:pPr>
          <w:r w:rsidRPr="001809E9">
            <w:rPr>
              <w:sz w:val="20"/>
            </w:rPr>
            <w:t xml:space="preserve">Page </w:t>
          </w:r>
          <w:r w:rsidRPr="001809E9">
            <w:rPr>
              <w:b/>
              <w:sz w:val="20"/>
            </w:rPr>
            <w:fldChar w:fldCharType="begin"/>
          </w:r>
          <w:r w:rsidRPr="001809E9">
            <w:rPr>
              <w:b/>
              <w:sz w:val="20"/>
            </w:rPr>
            <w:instrText xml:space="preserve"> PAGE  \* Arabic  \* MERGEFORMAT </w:instrText>
          </w:r>
          <w:r w:rsidRPr="001809E9">
            <w:rPr>
              <w:b/>
              <w:sz w:val="20"/>
            </w:rPr>
            <w:fldChar w:fldCharType="separate"/>
          </w:r>
          <w:r w:rsidR="000E6210">
            <w:rPr>
              <w:b/>
              <w:noProof/>
              <w:sz w:val="20"/>
            </w:rPr>
            <w:t>3</w:t>
          </w:r>
          <w:r w:rsidRPr="001809E9">
            <w:rPr>
              <w:b/>
              <w:sz w:val="20"/>
            </w:rPr>
            <w:fldChar w:fldCharType="end"/>
          </w:r>
          <w:r w:rsidRPr="001809E9">
            <w:rPr>
              <w:sz w:val="20"/>
            </w:rPr>
            <w:t xml:space="preserve"> of </w:t>
          </w:r>
          <w:r w:rsidRPr="001809E9">
            <w:rPr>
              <w:b/>
              <w:sz w:val="20"/>
            </w:rPr>
            <w:fldChar w:fldCharType="begin"/>
          </w:r>
          <w:r w:rsidRPr="001809E9">
            <w:rPr>
              <w:b/>
              <w:sz w:val="20"/>
            </w:rPr>
            <w:instrText xml:space="preserve"> NUMPAGES  \* Arabic  \* MERGEFORMAT </w:instrText>
          </w:r>
          <w:r w:rsidRPr="001809E9">
            <w:rPr>
              <w:b/>
              <w:sz w:val="20"/>
            </w:rPr>
            <w:fldChar w:fldCharType="separate"/>
          </w:r>
          <w:r w:rsidR="000E6210">
            <w:rPr>
              <w:b/>
              <w:noProof/>
              <w:sz w:val="20"/>
            </w:rPr>
            <w:t>3</w:t>
          </w:r>
          <w:r w:rsidRPr="001809E9">
            <w:rPr>
              <w:b/>
              <w:sz w:val="20"/>
            </w:rPr>
            <w:fldChar w:fldCharType="end"/>
          </w:r>
        </w:p>
      </w:tc>
    </w:tr>
  </w:tbl>
  <w:p w14:paraId="6A1E4D60" w14:textId="77777777" w:rsidR="001809E9" w:rsidRDefault="00180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Ind w:w="108" w:type="dxa"/>
      <w:tblLook w:val="04A0" w:firstRow="1" w:lastRow="0" w:firstColumn="1" w:lastColumn="0" w:noHBand="0" w:noVBand="1"/>
    </w:tblPr>
    <w:tblGrid>
      <w:gridCol w:w="3420"/>
      <w:gridCol w:w="6156"/>
    </w:tblGrid>
    <w:tr w:rsidR="00EE0AA6" w14:paraId="015EB737" w14:textId="77777777" w:rsidTr="000E6210">
      <w:tc>
        <w:tcPr>
          <w:tcW w:w="3420" w:type="dxa"/>
        </w:tcPr>
        <w:p w14:paraId="508B6C92" w14:textId="77777777" w:rsidR="00EE0AA6" w:rsidRPr="001809E9" w:rsidRDefault="00EE0AA6" w:rsidP="00A26DBF">
          <w:pPr>
            <w:pStyle w:val="Footer"/>
            <w:rPr>
              <w:sz w:val="20"/>
            </w:rPr>
          </w:pPr>
          <w:r w:rsidRPr="001809E9">
            <w:rPr>
              <w:sz w:val="20"/>
            </w:rPr>
            <w:t>Author:</w:t>
          </w:r>
          <w:r w:rsidR="00477B3F">
            <w:rPr>
              <w:sz w:val="20"/>
            </w:rPr>
            <w:t xml:space="preserve"> </w:t>
          </w:r>
        </w:p>
        <w:p w14:paraId="0FD0F755" w14:textId="77777777" w:rsidR="00EE0AA6" w:rsidRPr="001809E9" w:rsidRDefault="00EE0AA6" w:rsidP="000E6210">
          <w:pPr>
            <w:pStyle w:val="Footer"/>
            <w:rPr>
              <w:sz w:val="20"/>
            </w:rPr>
          </w:pPr>
          <w:r w:rsidRPr="001809E9">
            <w:rPr>
              <w:sz w:val="20"/>
            </w:rPr>
            <w:t>Revision Date:</w:t>
          </w:r>
          <w:r w:rsidR="00477B3F">
            <w:rPr>
              <w:sz w:val="20"/>
            </w:rPr>
            <w:t xml:space="preserve">  </w:t>
          </w:r>
        </w:p>
      </w:tc>
      <w:tc>
        <w:tcPr>
          <w:tcW w:w="6156" w:type="dxa"/>
        </w:tcPr>
        <w:p w14:paraId="5EAD26A2" w14:textId="77777777" w:rsidR="00EE0AA6" w:rsidRDefault="00EE0AA6" w:rsidP="00A26DBF">
          <w:pPr>
            <w:pStyle w:val="Footer"/>
            <w:jc w:val="right"/>
            <w:rPr>
              <w:sz w:val="20"/>
            </w:rPr>
          </w:pPr>
          <w:proofErr w:type="spellStart"/>
          <w:r>
            <w:rPr>
              <w:sz w:val="20"/>
            </w:rPr>
            <w:t>Name_of_the</w:t>
          </w:r>
          <w:proofErr w:type="spellEnd"/>
          <w:r>
            <w:rPr>
              <w:sz w:val="20"/>
            </w:rPr>
            <w:t xml:space="preserve"> _file_holding_this_procedure.docx</w:t>
          </w:r>
        </w:p>
        <w:p w14:paraId="33AFFBE1" w14:textId="77777777" w:rsidR="00EE0AA6" w:rsidRPr="001809E9" w:rsidRDefault="00EE0AA6" w:rsidP="00A26DBF">
          <w:pPr>
            <w:pStyle w:val="Footer"/>
            <w:jc w:val="right"/>
            <w:rPr>
              <w:sz w:val="20"/>
            </w:rPr>
          </w:pPr>
          <w:r w:rsidRPr="001809E9">
            <w:rPr>
              <w:sz w:val="20"/>
            </w:rPr>
            <w:t xml:space="preserve">Page </w:t>
          </w:r>
          <w:r w:rsidRPr="001809E9">
            <w:rPr>
              <w:b/>
              <w:sz w:val="20"/>
            </w:rPr>
            <w:fldChar w:fldCharType="begin"/>
          </w:r>
          <w:r w:rsidRPr="001809E9">
            <w:rPr>
              <w:b/>
              <w:sz w:val="20"/>
            </w:rPr>
            <w:instrText xml:space="preserve"> PAGE  \* Arabic  \* MERGEFORMAT </w:instrText>
          </w:r>
          <w:r w:rsidRPr="001809E9">
            <w:rPr>
              <w:b/>
              <w:sz w:val="20"/>
            </w:rPr>
            <w:fldChar w:fldCharType="separate"/>
          </w:r>
          <w:r w:rsidR="000E6210">
            <w:rPr>
              <w:b/>
              <w:noProof/>
              <w:sz w:val="20"/>
            </w:rPr>
            <w:t>1</w:t>
          </w:r>
          <w:r w:rsidRPr="001809E9">
            <w:rPr>
              <w:b/>
              <w:sz w:val="20"/>
            </w:rPr>
            <w:fldChar w:fldCharType="end"/>
          </w:r>
          <w:r w:rsidRPr="001809E9">
            <w:rPr>
              <w:sz w:val="20"/>
            </w:rPr>
            <w:t xml:space="preserve"> of </w:t>
          </w:r>
          <w:r w:rsidRPr="001809E9">
            <w:rPr>
              <w:b/>
              <w:sz w:val="20"/>
            </w:rPr>
            <w:fldChar w:fldCharType="begin"/>
          </w:r>
          <w:r w:rsidRPr="001809E9">
            <w:rPr>
              <w:b/>
              <w:sz w:val="20"/>
            </w:rPr>
            <w:instrText xml:space="preserve"> NUMPAGES  \* Arabic  \* MERGEFORMAT </w:instrText>
          </w:r>
          <w:r w:rsidRPr="001809E9">
            <w:rPr>
              <w:b/>
              <w:sz w:val="20"/>
            </w:rPr>
            <w:fldChar w:fldCharType="separate"/>
          </w:r>
          <w:r w:rsidR="000E6210">
            <w:rPr>
              <w:b/>
              <w:noProof/>
              <w:sz w:val="20"/>
            </w:rPr>
            <w:t>3</w:t>
          </w:r>
          <w:r w:rsidRPr="001809E9">
            <w:rPr>
              <w:b/>
              <w:sz w:val="20"/>
            </w:rPr>
            <w:fldChar w:fldCharType="end"/>
          </w:r>
        </w:p>
      </w:tc>
    </w:tr>
  </w:tbl>
  <w:p w14:paraId="29A76F9B" w14:textId="77777777" w:rsidR="00EE0AA6" w:rsidRDefault="00EE0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E28A" w14:textId="77777777" w:rsidR="00083554" w:rsidRDefault="00083554" w:rsidP="00083554">
      <w:pPr>
        <w:spacing w:after="0" w:line="240" w:lineRule="auto"/>
      </w:pPr>
      <w:r>
        <w:separator/>
      </w:r>
    </w:p>
  </w:footnote>
  <w:footnote w:type="continuationSeparator" w:id="0">
    <w:p w14:paraId="2A20CBCE" w14:textId="77777777" w:rsidR="00083554" w:rsidRDefault="00083554" w:rsidP="0008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63"/>
      <w:gridCol w:w="3295"/>
      <w:gridCol w:w="2649"/>
      <w:gridCol w:w="15"/>
    </w:tblGrid>
    <w:tr w:rsidR="00F850E8" w14:paraId="7152230E" w14:textId="77777777" w:rsidTr="00A74CB0">
      <w:trPr>
        <w:gridAfter w:val="1"/>
        <w:wAfter w:w="15" w:type="dxa"/>
        <w:trHeight w:val="1050"/>
      </w:trPr>
      <w:tc>
        <w:tcPr>
          <w:tcW w:w="333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A0CF29D" w14:textId="6FE0377B" w:rsidR="00F850E8" w:rsidRDefault="00F850E8" w:rsidP="003A11AD">
          <w:pPr>
            <w:tabs>
              <w:tab w:val="left" w:pos="2340"/>
            </w:tabs>
            <w:jc w:val="center"/>
            <w:rPr>
              <w:b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13D495CB" wp14:editId="3740AE69">
                <wp:simplePos x="0" y="0"/>
                <wp:positionH relativeFrom="column">
                  <wp:posOffset>-41275</wp:posOffset>
                </wp:positionH>
                <wp:positionV relativeFrom="paragraph">
                  <wp:posOffset>8255</wp:posOffset>
                </wp:positionV>
                <wp:extent cx="2051050" cy="963930"/>
                <wp:effectExtent l="0" t="0" r="6350" b="7620"/>
                <wp:wrapNone/>
                <wp:docPr id="5" name="Picture 5" descr="A blue logo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ue logo with white 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24EA177" w14:textId="5FF39D64" w:rsidR="00F850E8" w:rsidRDefault="009D6D8E" w:rsidP="003A11AD">
          <w:pPr>
            <w:tabs>
              <w:tab w:val="left" w:pos="2340"/>
            </w:tabs>
            <w:spacing w:after="0"/>
            <w:jc w:val="center"/>
            <w:rPr>
              <w:b/>
              <w:sz w:val="22"/>
            </w:rPr>
          </w:pPr>
          <w:r w:rsidRPr="009D6D8E">
            <w:rPr>
              <w:b/>
              <w:sz w:val="22"/>
            </w:rPr>
            <w:t>Laser Registration and Implementation Procedures</w:t>
          </w:r>
        </w:p>
      </w:tc>
      <w:tc>
        <w:tcPr>
          <w:tcW w:w="2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D953D01" w14:textId="77777777" w:rsidR="00F850E8" w:rsidRDefault="00F850E8" w:rsidP="003A11AD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  <w:r w:rsidRPr="00E14E5C">
            <w:rPr>
              <w:b/>
              <w:sz w:val="18"/>
              <w:szCs w:val="20"/>
            </w:rPr>
            <w:t xml:space="preserve">Standard Operating </w:t>
          </w:r>
          <w:r>
            <w:rPr>
              <w:b/>
              <w:sz w:val="18"/>
              <w:szCs w:val="20"/>
            </w:rPr>
            <w:t>Procedure</w:t>
          </w:r>
        </w:p>
      </w:tc>
    </w:tr>
    <w:tr w:rsidR="00F850E8" w14:paraId="1462F911" w14:textId="77777777" w:rsidTr="00A74CB0">
      <w:trPr>
        <w:trHeight w:val="575"/>
      </w:trPr>
      <w:tc>
        <w:tcPr>
          <w:tcW w:w="33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A60320" w14:textId="0787ACDD" w:rsidR="00F850E8" w:rsidRDefault="00F850E8" w:rsidP="003A11AD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3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17CC2A" w14:textId="0803C4EA" w:rsidR="00F850E8" w:rsidRDefault="00F850E8" w:rsidP="003A11AD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7005FAA" w14:textId="0BA28979" w:rsidR="00F850E8" w:rsidRDefault="009D6D8E" w:rsidP="003A11AD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EHS-0071</w:t>
          </w:r>
        </w:p>
      </w:tc>
    </w:tr>
  </w:tbl>
  <w:p w14:paraId="38D84F55" w14:textId="77777777" w:rsidR="003A11AD" w:rsidRDefault="003A1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46"/>
      <w:gridCol w:w="2562"/>
      <w:gridCol w:w="14"/>
    </w:tblGrid>
    <w:tr w:rsidR="003A11AD" w14:paraId="470BFAC1" w14:textId="77777777" w:rsidTr="003A11AD">
      <w:trPr>
        <w:gridAfter w:val="1"/>
        <w:wAfter w:w="15" w:type="dxa"/>
        <w:trHeight w:val="1050"/>
      </w:trPr>
      <w:tc>
        <w:tcPr>
          <w:tcW w:w="66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73EC0E" w14:textId="77777777" w:rsidR="003A11AD" w:rsidRDefault="003A11AD" w:rsidP="003A11AD">
          <w:pPr>
            <w:tabs>
              <w:tab w:val="left" w:pos="2340"/>
            </w:tabs>
            <w:spacing w:after="0"/>
            <w:jc w:val="center"/>
            <w:rPr>
              <w:b/>
              <w:sz w:val="22"/>
            </w:rPr>
          </w:pPr>
          <w:r w:rsidRPr="00AC4B69">
            <w:rPr>
              <w:b/>
              <w:noProof/>
            </w:rPr>
            <w:drawing>
              <wp:inline distT="0" distB="0" distL="0" distR="0" wp14:anchorId="319FA298" wp14:editId="542D6AF3">
                <wp:extent cx="3962399" cy="582958"/>
                <wp:effectExtent l="0" t="0" r="635" b="7620"/>
                <wp:docPr id="1" name="Picture 2" descr="G:\OPP ID xmas\Division marks\EHS\OPP_EHS horizontal positiv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" descr="G:\OPP ID xmas\Division marks\EHS\OPP_EHS horizontal positiv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399" cy="5829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D33CB52" w14:textId="77777777" w:rsidR="003A11AD" w:rsidRDefault="003A11AD" w:rsidP="003A11AD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  <w:r w:rsidRPr="00E14E5C">
            <w:rPr>
              <w:b/>
              <w:sz w:val="18"/>
              <w:szCs w:val="20"/>
            </w:rPr>
            <w:t xml:space="preserve">Standard Operating </w:t>
          </w:r>
          <w:r>
            <w:rPr>
              <w:b/>
              <w:sz w:val="18"/>
              <w:szCs w:val="20"/>
            </w:rPr>
            <w:t>Procedure</w:t>
          </w:r>
        </w:p>
      </w:tc>
    </w:tr>
    <w:tr w:rsidR="00EE0AA6" w14:paraId="1858022A" w14:textId="77777777" w:rsidTr="003A11AD">
      <w:trPr>
        <w:trHeight w:val="575"/>
      </w:trPr>
      <w:tc>
        <w:tcPr>
          <w:tcW w:w="66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1C588E" w14:textId="77777777" w:rsidR="00EE0AA6" w:rsidRDefault="00EE0AA6" w:rsidP="00A26DBF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Title Of This Procedure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7E0378" w14:textId="77777777" w:rsidR="00EE0AA6" w:rsidRDefault="00EE0AA6" w:rsidP="00A26DBF">
          <w:pPr>
            <w:tabs>
              <w:tab w:val="left" w:pos="2340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RPO-X-</w:t>
          </w:r>
          <w:r w:rsidR="006B0F5F">
            <w:rPr>
              <w:b/>
              <w:sz w:val="20"/>
              <w:szCs w:val="20"/>
            </w:rPr>
            <w:t>0</w:t>
          </w:r>
          <w:r>
            <w:rPr>
              <w:b/>
              <w:sz w:val="20"/>
              <w:szCs w:val="20"/>
            </w:rPr>
            <w:t>1</w:t>
          </w:r>
        </w:p>
      </w:tc>
    </w:tr>
  </w:tbl>
  <w:p w14:paraId="0357CA7F" w14:textId="77777777" w:rsidR="00EE0AA6" w:rsidRDefault="00EE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7B"/>
    <w:multiLevelType w:val="multilevel"/>
    <w:tmpl w:val="60668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3320E2"/>
    <w:multiLevelType w:val="multilevel"/>
    <w:tmpl w:val="CF36EFEE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BB448C"/>
    <w:multiLevelType w:val="multilevel"/>
    <w:tmpl w:val="D5F48B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9094B6B"/>
    <w:multiLevelType w:val="hybridMultilevel"/>
    <w:tmpl w:val="344A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5E29"/>
    <w:multiLevelType w:val="multilevel"/>
    <w:tmpl w:val="239A467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B860CF7"/>
    <w:multiLevelType w:val="hybridMultilevel"/>
    <w:tmpl w:val="035E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E"/>
    <w:rsid w:val="00020B35"/>
    <w:rsid w:val="00083554"/>
    <w:rsid w:val="00095292"/>
    <w:rsid w:val="000C5B14"/>
    <w:rsid w:val="000E6210"/>
    <w:rsid w:val="001809E9"/>
    <w:rsid w:val="00276863"/>
    <w:rsid w:val="003A11AD"/>
    <w:rsid w:val="00477B3F"/>
    <w:rsid w:val="00553940"/>
    <w:rsid w:val="006B0F5F"/>
    <w:rsid w:val="00733E42"/>
    <w:rsid w:val="00814A75"/>
    <w:rsid w:val="008F7434"/>
    <w:rsid w:val="009250D7"/>
    <w:rsid w:val="009D6D8E"/>
    <w:rsid w:val="009E7C54"/>
    <w:rsid w:val="00A41765"/>
    <w:rsid w:val="00A63522"/>
    <w:rsid w:val="00B51F3E"/>
    <w:rsid w:val="00B64502"/>
    <w:rsid w:val="00BF3D06"/>
    <w:rsid w:val="00CC451E"/>
    <w:rsid w:val="00DA18A2"/>
    <w:rsid w:val="00E179CC"/>
    <w:rsid w:val="00EE0AA6"/>
    <w:rsid w:val="00F02CE0"/>
    <w:rsid w:val="00F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08E65"/>
  <w15:docId w15:val="{8417117A-3CD2-4532-97B1-DA65AC4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54"/>
  </w:style>
  <w:style w:type="paragraph" w:styleId="Footer">
    <w:name w:val="footer"/>
    <w:basedOn w:val="Normal"/>
    <w:link w:val="FooterChar"/>
    <w:uiPriority w:val="99"/>
    <w:unhideWhenUsed/>
    <w:rsid w:val="0008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54"/>
  </w:style>
  <w:style w:type="paragraph" w:styleId="BalloonText">
    <w:name w:val="Balloon Text"/>
    <w:basedOn w:val="Normal"/>
    <w:link w:val="BalloonTextChar"/>
    <w:uiPriority w:val="99"/>
    <w:semiHidden/>
    <w:unhideWhenUsed/>
    <w:rsid w:val="0008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B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B1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C5B1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C5B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5B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C5B1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C5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psu.edu/laser-safety/laser-safety-program-forms" TargetMode="External"/><Relationship Id="rId13" Type="http://schemas.openxmlformats.org/officeDocument/2006/relationships/hyperlink" Target="https://ehs.psu.edu/laser-safety/laser-safety-program-form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zo2@psu.ed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zo2@psu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hs.psu.edu/laser-safety/laser-safety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hs.psu.edu/laser-safety/laser-safety-program-forms" TargetMode="External"/><Relationship Id="rId10" Type="http://schemas.openxmlformats.org/officeDocument/2006/relationships/hyperlink" Target="https://ehs.psu.edu/training?combine=&amp;tid=14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zo2@psu.edu" TargetMode="External"/><Relationship Id="rId14" Type="http://schemas.openxmlformats.org/officeDocument/2006/relationships/hyperlink" Target="https://ehs.psu.edu/laser-safety/laser-safety-requirements-guidelin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35BF-27C0-4D61-AED0-0BF4F38E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Leavey</dc:creator>
  <cp:keywords/>
  <dc:description/>
  <cp:lastModifiedBy>Smith, Maritza</cp:lastModifiedBy>
  <cp:revision>2</cp:revision>
  <dcterms:created xsi:type="dcterms:W3CDTF">2022-02-07T16:08:00Z</dcterms:created>
  <dcterms:modified xsi:type="dcterms:W3CDTF">2022-02-07T16:08:00Z</dcterms:modified>
</cp:coreProperties>
</file>